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F5D" w:rsidRDefault="00B91F5D">
      <w:pPr>
        <w:jc w:val="center"/>
        <w:rPr>
          <w:rFonts w:ascii="Calibri" w:hAnsi="Calibri"/>
          <w:color w:val="auto"/>
        </w:rPr>
      </w:pPr>
    </w:p>
    <w:p w:rsidR="00B91F5D" w:rsidRDefault="00D614B5">
      <w:pPr>
        <w:jc w:val="center"/>
        <w:rPr>
          <w:rFonts w:ascii="Calibri" w:hAnsi="Calibri"/>
          <w:color w:val="auto"/>
        </w:rPr>
      </w:pPr>
      <w:r>
        <w:rPr>
          <w:rFonts w:ascii="Calibri" w:hAnsi="Calibri"/>
          <w:noProof/>
          <w:color w:val="auto"/>
        </w:rPr>
        <w:drawing>
          <wp:anchor distT="0" distB="0" distL="114935" distR="114935" simplePos="0" relativeHeight="2" behindDoc="1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-235585</wp:posOffset>
            </wp:positionV>
            <wp:extent cx="709200" cy="1015200"/>
            <wp:effectExtent l="0" t="0" r="0" b="0"/>
            <wp:wrapNone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00" cy="101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1F5D" w:rsidRDefault="00B91F5D">
      <w:pPr>
        <w:pStyle w:val="caption1"/>
        <w:jc w:val="center"/>
        <w:rPr>
          <w:rFonts w:ascii="Calibri" w:hAnsi="Calibri"/>
          <w:color w:val="auto"/>
        </w:rPr>
      </w:pPr>
    </w:p>
    <w:p w:rsidR="00B91F5D" w:rsidRDefault="00B91F5D">
      <w:pPr>
        <w:pStyle w:val="caption1"/>
        <w:jc w:val="center"/>
        <w:rPr>
          <w:rFonts w:ascii="Calibri" w:hAnsi="Calibri"/>
          <w:color w:val="auto"/>
        </w:rPr>
      </w:pPr>
    </w:p>
    <w:p w:rsidR="00B91F5D" w:rsidRDefault="00B91F5D">
      <w:pPr>
        <w:pStyle w:val="caption1"/>
        <w:jc w:val="center"/>
        <w:rPr>
          <w:rFonts w:ascii="Calibri" w:hAnsi="Calibri"/>
          <w:color w:val="auto"/>
        </w:rPr>
      </w:pPr>
    </w:p>
    <w:p w:rsidR="00D614B5" w:rsidRDefault="00D614B5" w:rsidP="00D614B5">
      <w:pPr>
        <w:pStyle w:val="caption1"/>
        <w:rPr>
          <w:rFonts w:ascii="Calibri" w:hAnsi="Calibri"/>
          <w:color w:val="auto"/>
        </w:rPr>
      </w:pPr>
    </w:p>
    <w:p w:rsidR="00B91F5D" w:rsidRDefault="00D614B5" w:rsidP="00D614B5">
      <w:pPr>
        <w:pStyle w:val="caption1"/>
        <w:jc w:val="center"/>
        <w:rPr>
          <w:color w:val="auto"/>
        </w:rPr>
      </w:pPr>
      <w:r>
        <w:rPr>
          <w:rFonts w:ascii="Calibri" w:hAnsi="Calibri"/>
          <w:color w:val="auto"/>
        </w:rPr>
        <w:t>MINISTÉRIO DA EDUCAÇÃO</w:t>
      </w:r>
      <w:bookmarkStart w:id="0" w:name="_GoBack"/>
      <w:bookmarkEnd w:id="0"/>
    </w:p>
    <w:p w:rsidR="00B91F5D" w:rsidRDefault="00D614B5">
      <w:pPr>
        <w:jc w:val="center"/>
        <w:rPr>
          <w:color w:val="auto"/>
        </w:rPr>
      </w:pPr>
      <w:r>
        <w:rPr>
          <w:rFonts w:ascii="Calibri" w:hAnsi="Calibri"/>
          <w:b/>
          <w:color w:val="auto"/>
          <w:sz w:val="20"/>
          <w:szCs w:val="20"/>
        </w:rPr>
        <w:t>UNIVERSIDADE FEDERAL DA PARAÍBA</w:t>
      </w:r>
    </w:p>
    <w:p w:rsidR="00B91F5D" w:rsidRDefault="00B91F5D">
      <w:pPr>
        <w:jc w:val="center"/>
        <w:rPr>
          <w:rFonts w:ascii="Calibri" w:hAnsi="Calibri"/>
          <w:b/>
          <w:color w:val="auto"/>
          <w:sz w:val="20"/>
          <w:szCs w:val="20"/>
        </w:rPr>
      </w:pPr>
    </w:p>
    <w:p w:rsidR="00B91F5D" w:rsidRDefault="00D614B5">
      <w:pPr>
        <w:pStyle w:val="Ttulo1"/>
        <w:rPr>
          <w:color w:val="auto"/>
        </w:rPr>
      </w:pPr>
      <w:r>
        <w:rPr>
          <w:rFonts w:ascii="Calibri" w:hAnsi="Calibri"/>
          <w:color w:val="auto"/>
          <w:sz w:val="20"/>
          <w:szCs w:val="20"/>
        </w:rPr>
        <w:t>REQUERIMENTO DE INSCRIÇÃO</w:t>
      </w:r>
    </w:p>
    <w:tbl>
      <w:tblPr>
        <w:tblW w:w="9874" w:type="dxa"/>
        <w:jc w:val="center"/>
        <w:tblLayout w:type="fixed"/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3448"/>
        <w:gridCol w:w="440"/>
        <w:gridCol w:w="343"/>
        <w:gridCol w:w="2407"/>
        <w:gridCol w:w="3236"/>
      </w:tblGrid>
      <w:tr w:rsidR="00B91F5D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B91F5D" w:rsidRDefault="00D614B5">
            <w:pPr>
              <w:widowControl w:val="0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>PREENCHER COM LETRA DE FORMA</w:t>
            </w:r>
          </w:p>
        </w:tc>
      </w:tr>
      <w:tr w:rsidR="00B91F5D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B91F5D" w:rsidRDefault="00D614B5">
            <w:pPr>
              <w:widowControl w:val="0"/>
              <w:ind w:left="-400"/>
              <w:rPr>
                <w:color w:val="auto"/>
              </w:rPr>
            </w:pPr>
            <w:proofErr w:type="gramStart"/>
            <w:r>
              <w:rPr>
                <w:rFonts w:ascii="Calibri" w:hAnsi="Calibri"/>
                <w:color w:val="auto"/>
                <w:sz w:val="16"/>
              </w:rPr>
              <w:t>:Na</w:t>
            </w:r>
            <w:proofErr w:type="gramEnd"/>
            <w:r>
              <w:rPr>
                <w:rFonts w:ascii="Calibri" w:hAnsi="Calibri"/>
                <w:color w:val="auto"/>
                <w:sz w:val="16"/>
              </w:rPr>
              <w:t xml:space="preserve">    </w:t>
            </w:r>
            <w:r>
              <w:rPr>
                <w:rFonts w:ascii="Calibri" w:hAnsi="Calibri"/>
                <w:b/>
                <w:bCs/>
                <w:color w:val="auto"/>
                <w:sz w:val="16"/>
              </w:rPr>
              <w:t>Nome Completo / Nome Social</w:t>
            </w:r>
            <w:r>
              <w:rPr>
                <w:rFonts w:ascii="Calibri" w:hAnsi="Calibri"/>
                <w:b/>
                <w:bCs/>
                <w:color w:val="auto"/>
                <w:sz w:val="16"/>
                <w:vertAlign w:val="superscript"/>
              </w:rPr>
              <w:t>1</w:t>
            </w:r>
            <w:r>
              <w:rPr>
                <w:rFonts w:ascii="Calibri" w:hAnsi="Calibri"/>
                <w:b/>
                <w:bCs/>
                <w:color w:val="auto"/>
                <w:sz w:val="16"/>
              </w:rPr>
              <w:t>:</w:t>
            </w: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</w:tr>
      <w:tr w:rsidR="00B91F5D">
        <w:trPr>
          <w:jc w:val="center"/>
        </w:trPr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B91F5D" w:rsidRDefault="00D614B5">
            <w:pPr>
              <w:widowControl w:val="0"/>
              <w:rPr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Documento de identidade/ó</w:t>
            </w:r>
            <w:r>
              <w:rPr>
                <w:rFonts w:ascii="Calibri" w:hAnsi="Calibri"/>
                <w:color w:val="auto"/>
                <w:sz w:val="16"/>
              </w:rPr>
              <w:t>rgão emissor</w:t>
            </w:r>
            <w:r>
              <w:rPr>
                <w:rFonts w:ascii="Calibri" w:hAnsi="Calibri"/>
                <w:color w:val="auto"/>
                <w:sz w:val="16"/>
              </w:rPr>
              <w:t>:</w:t>
            </w: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F5D" w:rsidRDefault="00D614B5">
            <w:pPr>
              <w:widowControl w:val="0"/>
              <w:rPr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Data de Expedição</w:t>
            </w:r>
            <w:r>
              <w:rPr>
                <w:rFonts w:ascii="Calibri" w:hAnsi="Calibri"/>
                <w:color w:val="auto"/>
                <w:sz w:val="16"/>
              </w:rPr>
              <w:t>:</w:t>
            </w: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F5D" w:rsidRDefault="00D614B5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CPF:</w:t>
            </w:r>
          </w:p>
        </w:tc>
      </w:tr>
      <w:tr w:rsidR="00B91F5D">
        <w:trPr>
          <w:jc w:val="center"/>
        </w:trPr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B91F5D" w:rsidRDefault="00D614B5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E-mail:</w:t>
            </w: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B91F5D" w:rsidRDefault="00D614B5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 xml:space="preserve">Telefones para </w:t>
            </w:r>
            <w:r>
              <w:rPr>
                <w:rFonts w:ascii="Calibri" w:hAnsi="Calibri"/>
                <w:color w:val="auto"/>
                <w:sz w:val="16"/>
              </w:rPr>
              <w:t>contato com DDD:</w:t>
            </w: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</w:tr>
      <w:tr w:rsidR="00B91F5D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B91F5D" w:rsidRDefault="00D614B5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Endereço residencial:</w:t>
            </w:r>
          </w:p>
          <w:p w:rsidR="00B91F5D" w:rsidRDefault="00D614B5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 xml:space="preserve"> __________________________________________________________________________________________________________________________</w:t>
            </w: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</w:tr>
      <w:tr w:rsidR="00B91F5D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vAlign w:val="bottom"/>
          </w:tcPr>
          <w:p w:rsidR="00B91F5D" w:rsidRDefault="00D614B5">
            <w:pPr>
              <w:widowControl w:val="0"/>
              <w:jc w:val="center"/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  <w:t>Caso a inscrição seja feita por procurador, preencher os campos abaixo:</w:t>
            </w:r>
          </w:p>
        </w:tc>
      </w:tr>
      <w:tr w:rsidR="00B91F5D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B91F5D" w:rsidRDefault="00D614B5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 xml:space="preserve">Nome do </w:t>
            </w:r>
            <w:r>
              <w:rPr>
                <w:rFonts w:ascii="Calibri" w:hAnsi="Calibri"/>
                <w:color w:val="auto"/>
                <w:sz w:val="16"/>
              </w:rPr>
              <w:t>procurador:</w:t>
            </w: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</w:tr>
      <w:tr w:rsidR="00B91F5D">
        <w:trPr>
          <w:jc w:val="center"/>
        </w:trPr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F5D" w:rsidRDefault="00D614B5">
            <w:pPr>
              <w:widowControl w:val="0"/>
              <w:rPr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Documento de identidade/ó</w:t>
            </w:r>
            <w:r>
              <w:rPr>
                <w:rFonts w:ascii="Calibri" w:hAnsi="Calibri"/>
                <w:color w:val="auto"/>
                <w:sz w:val="16"/>
              </w:rPr>
              <w:t>rgão emissor</w:t>
            </w:r>
            <w:r>
              <w:rPr>
                <w:rFonts w:ascii="Calibri" w:hAnsi="Calibri"/>
                <w:color w:val="auto"/>
                <w:sz w:val="16"/>
              </w:rPr>
              <w:t>:</w:t>
            </w: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F5D" w:rsidRDefault="00D614B5">
            <w:pPr>
              <w:widowControl w:val="0"/>
              <w:rPr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Data de Expedição</w:t>
            </w:r>
            <w:r>
              <w:rPr>
                <w:rFonts w:ascii="Calibri" w:hAnsi="Calibri"/>
                <w:color w:val="auto"/>
                <w:sz w:val="16"/>
              </w:rPr>
              <w:t>:</w:t>
            </w: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B91F5D" w:rsidRDefault="00D614B5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CPF</w:t>
            </w: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</w:tr>
      <w:tr w:rsidR="00B91F5D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B91F5D" w:rsidRDefault="00D614B5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Endereço residencial do procurador:</w:t>
            </w: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</w:tr>
      <w:tr w:rsidR="00B91F5D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B91F5D" w:rsidRDefault="00D614B5" w:rsidP="00D614B5">
            <w:pPr>
              <w:widowControl w:val="0"/>
              <w:jc w:val="both"/>
              <w:rPr>
                <w:color w:val="auto"/>
                <w:szCs w:val="20"/>
              </w:rPr>
            </w:pPr>
            <w:proofErr w:type="gramStart"/>
            <w:r>
              <w:rPr>
                <w:rFonts w:ascii="Calibri" w:hAnsi="Calibri"/>
                <w:color w:val="auto"/>
                <w:sz w:val="20"/>
                <w:szCs w:val="20"/>
              </w:rPr>
              <w:t>vem</w:t>
            </w:r>
            <w:proofErr w:type="gramEnd"/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, perante Presidente da Comissão de Seleção, nos termos do art. 14 da Resolução nº 07/2017 do </w:t>
            </w:r>
            <w:proofErr w:type="spellStart"/>
            <w:r>
              <w:rPr>
                <w:rFonts w:ascii="Calibri" w:hAnsi="Calibri"/>
                <w:color w:val="auto"/>
                <w:sz w:val="20"/>
                <w:szCs w:val="20"/>
              </w:rPr>
              <w:t>Consepe</w:t>
            </w:r>
            <w:proofErr w:type="spellEnd"/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, requerer inscrição no Processo Seletivo Simplificado para Professor 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>Substituto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 de que trata o</w:t>
            </w:r>
            <w:r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Edital nº 64</w:t>
            </w:r>
            <w:r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  <w:t>/2026</w:t>
            </w:r>
            <w:r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– PROGEP-DSP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, publicado o extrato no </w:t>
            </w:r>
            <w:r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  <w:t>Diário Oficial da União nº 8</w:t>
            </w:r>
            <w:r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  <w:t>3</w:t>
            </w:r>
            <w:r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  <w:t>, em 06</w:t>
            </w:r>
            <w:r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  <w:t>/05</w:t>
            </w:r>
            <w:r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  <w:t>/2026</w:t>
            </w:r>
            <w:r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  <w:t>, seção 3, pág. 67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>.</w:t>
            </w:r>
          </w:p>
        </w:tc>
      </w:tr>
      <w:tr w:rsidR="00B91F5D">
        <w:trPr>
          <w:trHeight w:val="525"/>
          <w:jc w:val="center"/>
        </w:trPr>
        <w:tc>
          <w:tcPr>
            <w:tcW w:w="423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F5D" w:rsidRDefault="00D614B5">
            <w:pPr>
              <w:widowControl w:val="0"/>
              <w:rPr>
                <w:rFonts w:ascii="Calibri" w:hAnsi="Calibri"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color w:val="auto"/>
                <w:sz w:val="16"/>
                <w:szCs w:val="16"/>
              </w:rPr>
              <w:t>Departamento responsável:</w:t>
            </w: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  <w:szCs w:val="16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F5D" w:rsidRDefault="00D614B5">
            <w:pPr>
              <w:widowControl w:val="0"/>
              <w:rPr>
                <w:rFonts w:ascii="Calibri" w:hAnsi="Calibri"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color w:val="auto"/>
                <w:sz w:val="16"/>
                <w:szCs w:val="16"/>
              </w:rPr>
              <w:t>Área do conhecimento para a qual deseja se inscrever:</w:t>
            </w:r>
          </w:p>
        </w:tc>
      </w:tr>
      <w:tr w:rsidR="00B91F5D">
        <w:trPr>
          <w:trHeight w:val="525"/>
          <w:jc w:val="center"/>
        </w:trPr>
        <w:tc>
          <w:tcPr>
            <w:tcW w:w="423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F5D" w:rsidRDefault="00D614B5">
            <w:pPr>
              <w:widowControl w:val="0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Isenção</w:t>
            </w: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:</w:t>
            </w:r>
          </w:p>
          <w:p w:rsidR="00B91F5D" w:rsidRDefault="00D614B5">
            <w:pPr>
              <w:widowControl w:val="0"/>
              <w:rPr>
                <w:b/>
                <w:bCs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CADúnico</w:t>
            </w:r>
            <w:proofErr w:type="spellEnd"/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 xml:space="preserve">(  </w:t>
            </w:r>
            <w:proofErr w:type="gramEnd"/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 xml:space="preserve">    )</w:t>
            </w:r>
          </w:p>
          <w:p w:rsidR="00B91F5D" w:rsidRDefault="00D614B5">
            <w:pPr>
              <w:widowControl w:val="0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Doador de Medula Óssea</w:t>
            </w: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 xml:space="preserve"> (      )</w:t>
            </w:r>
          </w:p>
        </w:tc>
        <w:tc>
          <w:tcPr>
            <w:tcW w:w="56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F5D" w:rsidRDefault="00D614B5">
            <w:pPr>
              <w:widowControl w:val="0"/>
              <w:rPr>
                <w:color w:val="auto"/>
              </w:rPr>
            </w:pP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 xml:space="preserve">DECLARO ser pessoa preta </w:t>
            </w:r>
            <w:proofErr w:type="gramStart"/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 xml:space="preserve">(  </w:t>
            </w:r>
            <w:proofErr w:type="gramEnd"/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 xml:space="preserve">  )  parda (    )   </w:t>
            </w: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indígena (    )   quilombola (    )</w:t>
            </w:r>
          </w:p>
          <w:p w:rsidR="00B91F5D" w:rsidRDefault="00D614B5">
            <w:pPr>
              <w:widowControl w:val="0"/>
              <w:rPr>
                <w:color w:val="auto"/>
              </w:rPr>
            </w:pP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Desejo concorrer às vagas reservadas</w:t>
            </w:r>
            <w:r>
              <w:rPr>
                <w:rFonts w:ascii="Calibri" w:hAnsi="Calibri"/>
                <w:b/>
                <w:bCs/>
                <w:color w:val="auto"/>
                <w:sz w:val="18"/>
                <w:szCs w:val="18"/>
                <w:vertAlign w:val="superscript"/>
              </w:rPr>
              <w:t>3</w:t>
            </w: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 xml:space="preserve"> para pessoas pretas (    )  pardas (    )  indígenas (    )   quilombolas (    )</w:t>
            </w:r>
          </w:p>
        </w:tc>
      </w:tr>
      <w:tr w:rsidR="00B91F5D">
        <w:trPr>
          <w:cantSplit/>
          <w:trHeight w:val="529"/>
          <w:jc w:val="center"/>
        </w:trPr>
        <w:tc>
          <w:tcPr>
            <w:tcW w:w="423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F5D" w:rsidRDefault="00D614B5">
            <w:pPr>
              <w:widowControl w:val="0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Pessoa com</w:t>
            </w: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 xml:space="preserve"> deficiência</w:t>
            </w: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  <w:vertAlign w:val="superscript"/>
              </w:rPr>
              <w:t>4</w:t>
            </w: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:</w:t>
            </w:r>
          </w:p>
          <w:p w:rsidR="00B91F5D" w:rsidRDefault="00D614B5">
            <w:pPr>
              <w:widowControl w:val="0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auto"/>
                <w:sz w:val="16"/>
                <w:szCs w:val="16"/>
              </w:rPr>
              <w:t>sim  (      )  não (       )</w:t>
            </w:r>
          </w:p>
        </w:tc>
        <w:tc>
          <w:tcPr>
            <w:tcW w:w="56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F5D" w:rsidRDefault="00D614B5">
            <w:pPr>
              <w:widowControl w:val="0"/>
              <w:rPr>
                <w:rFonts w:ascii="Calibri" w:hAnsi="Calibri"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color w:val="auto"/>
                <w:sz w:val="16"/>
                <w:szCs w:val="16"/>
              </w:rPr>
              <w:t>Informe tipo de atendimento especial(caso nece</w:t>
            </w:r>
            <w:r>
              <w:rPr>
                <w:rFonts w:ascii="Calibri" w:hAnsi="Calibri"/>
                <w:color w:val="auto"/>
                <w:sz w:val="16"/>
                <w:szCs w:val="16"/>
              </w:rPr>
              <w:t>ssário):</w:t>
            </w:r>
          </w:p>
        </w:tc>
      </w:tr>
      <w:tr w:rsidR="00B91F5D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B91F5D" w:rsidRDefault="00D614B5">
            <w:pPr>
              <w:widowControl w:val="0"/>
              <w:ind w:firstLine="397"/>
              <w:jc w:val="both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Declaro, ainda, que estou de acordo com as normas constantes na Resolução </w:t>
            </w:r>
            <w:proofErr w:type="spellStart"/>
            <w:r>
              <w:rPr>
                <w:rFonts w:ascii="Calibri" w:hAnsi="Calibri"/>
                <w:color w:val="auto"/>
                <w:sz w:val="20"/>
                <w:szCs w:val="20"/>
              </w:rPr>
              <w:t>Consepe</w:t>
            </w:r>
            <w:proofErr w:type="spellEnd"/>
            <w:r>
              <w:rPr>
                <w:rFonts w:ascii="Calibri" w:hAnsi="Calibri"/>
                <w:color w:val="auto"/>
                <w:sz w:val="20"/>
                <w:szCs w:val="20"/>
              </w:rPr>
              <w:t xml:space="preserve"> nº 07/2017, bem como das legislações aplicáveis e do edital do Processo Seletivo Simplificado acima mencionado e demais procedimentos definidos pela Comissão de 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>Seleção.</w:t>
            </w:r>
          </w:p>
          <w:p w:rsidR="00B91F5D" w:rsidRDefault="00D614B5">
            <w:pPr>
              <w:widowControl w:val="0"/>
              <w:ind w:firstLine="397"/>
              <w:jc w:val="both"/>
              <w:rPr>
                <w:rFonts w:ascii="Calibri" w:hAnsi="Calibri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</w:rPr>
              <w:t>O requerente afirma serem verídicas as informações prestadas neste requerimento, assim como a regularidade e veracidade de toda documentação apresentada, sem prejuízo às sanções administrativas, civis e penais aplicáveis em caso de declaração fals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>a.</w:t>
            </w:r>
          </w:p>
        </w:tc>
      </w:tr>
      <w:tr w:rsidR="00B91F5D">
        <w:trPr>
          <w:cantSplit/>
          <w:jc w:val="center"/>
        </w:trPr>
        <w:tc>
          <w:tcPr>
            <w:tcW w:w="3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F5D" w:rsidRDefault="00D614B5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Local e data</w:t>
            </w: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  <w:p w:rsidR="00B91F5D" w:rsidRDefault="00B91F5D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</w:p>
        </w:tc>
        <w:tc>
          <w:tcPr>
            <w:tcW w:w="642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F5D" w:rsidRDefault="00D614B5">
            <w:pPr>
              <w:widowControl w:val="0"/>
              <w:rPr>
                <w:rFonts w:ascii="Calibri" w:hAnsi="Calibri"/>
                <w:color w:val="auto"/>
                <w:sz w:val="16"/>
              </w:rPr>
            </w:pPr>
            <w:r>
              <w:rPr>
                <w:rFonts w:ascii="Calibri" w:hAnsi="Calibri"/>
                <w:color w:val="auto"/>
                <w:sz w:val="16"/>
              </w:rPr>
              <w:t>Assinatura do candidato ou procurador</w:t>
            </w:r>
          </w:p>
        </w:tc>
      </w:tr>
    </w:tbl>
    <w:p w:rsidR="00B91F5D" w:rsidRDefault="00B91F5D">
      <w:pPr>
        <w:rPr>
          <w:color w:val="auto"/>
        </w:rPr>
      </w:pPr>
    </w:p>
    <w:sectPr w:rsidR="00B91F5D">
      <w:footerReference w:type="even" r:id="rId7"/>
      <w:footerReference w:type="default" r:id="rId8"/>
      <w:footerReference w:type="first" r:id="rId9"/>
      <w:pgSz w:w="12240" w:h="15840"/>
      <w:pgMar w:top="1079" w:right="720" w:bottom="2243" w:left="1440" w:header="0" w:footer="99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614B5">
      <w:r>
        <w:separator/>
      </w:r>
    </w:p>
  </w:endnote>
  <w:endnote w:type="continuationSeparator" w:id="0">
    <w:p w:rsidR="00000000" w:rsidRDefault="00D61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F5D" w:rsidRDefault="00B91F5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F5D" w:rsidRDefault="00D614B5">
    <w:pPr>
      <w:pStyle w:val="Rodap"/>
      <w:ind w:left="170" w:hanging="170"/>
      <w:jc w:val="both"/>
      <w:rPr>
        <w:color w:val="auto"/>
      </w:rPr>
    </w:pPr>
    <w:proofErr w:type="gramStart"/>
    <w:r>
      <w:rPr>
        <w:rFonts w:ascii="Calibri" w:hAnsi="Calibri"/>
        <w:b/>
        <w:bCs/>
        <w:color w:val="auto"/>
        <w:sz w:val="16"/>
        <w:szCs w:val="16"/>
        <w:vertAlign w:val="superscript"/>
      </w:rPr>
      <w:t xml:space="preserve">1 </w:t>
    </w:r>
    <w:r>
      <w:rPr>
        <w:rFonts w:ascii="Calibri" w:hAnsi="Calibri"/>
        <w:b/>
        <w:bCs/>
        <w:color w:val="auto"/>
        <w:sz w:val="16"/>
        <w:szCs w:val="16"/>
      </w:rPr>
      <w:t>Em</w:t>
    </w:r>
    <w:proofErr w:type="gramEnd"/>
    <w:r>
      <w:rPr>
        <w:rFonts w:ascii="Calibri" w:hAnsi="Calibri"/>
        <w:b/>
        <w:bCs/>
        <w:color w:val="auto"/>
        <w:sz w:val="16"/>
        <w:szCs w:val="16"/>
      </w:rPr>
      <w:t xml:space="preserve"> atendimento ao disposto no Decreto nº 8.727/2016.</w:t>
    </w:r>
  </w:p>
  <w:p w:rsidR="00B91F5D" w:rsidRDefault="00D614B5">
    <w:pPr>
      <w:pStyle w:val="Rodap"/>
      <w:ind w:left="170" w:hanging="170"/>
      <w:jc w:val="both"/>
      <w:rPr>
        <w:color w:val="auto"/>
      </w:rPr>
    </w:pPr>
    <w:r>
      <w:rPr>
        <w:rFonts w:ascii="Calibri" w:hAnsi="Calibri"/>
        <w:b/>
        <w:bCs/>
        <w:color w:val="auto"/>
        <w:sz w:val="16"/>
        <w:szCs w:val="16"/>
        <w:vertAlign w:val="superscript"/>
      </w:rPr>
      <w:t>2</w:t>
    </w:r>
    <w:r>
      <w:rPr>
        <w:rFonts w:ascii="Calibri" w:hAnsi="Calibri"/>
        <w:b/>
        <w:bCs/>
        <w:color w:val="auto"/>
        <w:sz w:val="16"/>
        <w:szCs w:val="16"/>
      </w:rPr>
      <w:t xml:space="preserve"> O candidato deve marcar a opção da isenção que lhe foi deferida.</w:t>
    </w:r>
  </w:p>
  <w:p w:rsidR="00B91F5D" w:rsidRDefault="00D614B5">
    <w:pPr>
      <w:pStyle w:val="Rodap"/>
      <w:jc w:val="both"/>
      <w:rPr>
        <w:color w:val="auto"/>
      </w:rPr>
    </w:pPr>
    <w:r>
      <w:rPr>
        <w:rFonts w:ascii="Calibri" w:hAnsi="Calibri"/>
        <w:b/>
        <w:bCs/>
        <w:color w:val="auto"/>
        <w:sz w:val="16"/>
        <w:szCs w:val="16"/>
        <w:vertAlign w:val="superscript"/>
      </w:rPr>
      <w:t>3</w:t>
    </w:r>
    <w:r>
      <w:rPr>
        <w:rFonts w:ascii="Calibri" w:hAnsi="Calibri"/>
        <w:b/>
        <w:bCs/>
        <w:color w:val="auto"/>
        <w:sz w:val="16"/>
        <w:szCs w:val="16"/>
      </w:rPr>
      <w:t xml:space="preserve"> A </w:t>
    </w:r>
    <w:proofErr w:type="spellStart"/>
    <w:r>
      <w:rPr>
        <w:rFonts w:ascii="Calibri" w:hAnsi="Calibri"/>
        <w:b/>
        <w:bCs/>
        <w:color w:val="auto"/>
        <w:sz w:val="16"/>
        <w:szCs w:val="16"/>
      </w:rPr>
      <w:t>autodeclaração</w:t>
    </w:r>
    <w:proofErr w:type="spellEnd"/>
    <w:r>
      <w:rPr>
        <w:rFonts w:ascii="Calibri" w:hAnsi="Calibri"/>
        <w:b/>
        <w:bCs/>
        <w:color w:val="auto"/>
        <w:sz w:val="16"/>
        <w:szCs w:val="16"/>
      </w:rPr>
      <w:t xml:space="preserve"> será confirmada mediante procedimentos específicos para cada grupo, observadas as regras previstas no edital e no Decreto nº 12.536, de 27 de junho de 2025.</w:t>
    </w:r>
  </w:p>
  <w:p w:rsidR="00B91F5D" w:rsidRDefault="00D614B5">
    <w:pPr>
      <w:pStyle w:val="Rodap"/>
      <w:jc w:val="both"/>
      <w:rPr>
        <w:color w:val="auto"/>
      </w:rPr>
    </w:pPr>
    <w:proofErr w:type="gramStart"/>
    <w:r>
      <w:rPr>
        <w:rFonts w:ascii="Calibri" w:hAnsi="Calibri"/>
        <w:b/>
        <w:bCs/>
        <w:color w:val="auto"/>
        <w:sz w:val="16"/>
        <w:szCs w:val="16"/>
        <w:vertAlign w:val="superscript"/>
      </w:rPr>
      <w:t>4</w:t>
    </w:r>
    <w:r>
      <w:rPr>
        <w:rFonts w:ascii="Calibri" w:hAnsi="Calibri"/>
        <w:b/>
        <w:bCs/>
        <w:color w:val="auto"/>
        <w:sz w:val="16"/>
        <w:szCs w:val="16"/>
      </w:rPr>
      <w:t xml:space="preserve"> Para</w:t>
    </w:r>
    <w:proofErr w:type="gramEnd"/>
    <w:r>
      <w:rPr>
        <w:rFonts w:ascii="Calibri" w:hAnsi="Calibri"/>
        <w:b/>
        <w:bCs/>
        <w:color w:val="auto"/>
        <w:sz w:val="16"/>
        <w:szCs w:val="16"/>
      </w:rPr>
      <w:t xml:space="preserve"> efetivar sua inscrição na condição de pessoa com deficiência é necessário </w:t>
    </w:r>
    <w:r>
      <w:rPr>
        <w:rFonts w:ascii="Calibri" w:hAnsi="Calibri"/>
        <w:b/>
        <w:bCs/>
        <w:color w:val="auto"/>
        <w:sz w:val="16"/>
        <w:szCs w:val="16"/>
      </w:rPr>
      <w:t>o disposto nos termos do item 6.4.2 e seguintes do edital.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F5D" w:rsidRDefault="00D614B5">
    <w:pPr>
      <w:pStyle w:val="Rodap"/>
      <w:ind w:left="170" w:hanging="170"/>
      <w:jc w:val="both"/>
      <w:rPr>
        <w:color w:val="auto"/>
      </w:rPr>
    </w:pPr>
    <w:proofErr w:type="gramStart"/>
    <w:r>
      <w:rPr>
        <w:rFonts w:ascii="Calibri" w:hAnsi="Calibri"/>
        <w:b/>
        <w:bCs/>
        <w:color w:val="auto"/>
        <w:sz w:val="16"/>
        <w:szCs w:val="16"/>
        <w:vertAlign w:val="superscript"/>
      </w:rPr>
      <w:t xml:space="preserve">1 </w:t>
    </w:r>
    <w:r>
      <w:rPr>
        <w:rFonts w:ascii="Calibri" w:hAnsi="Calibri"/>
        <w:b/>
        <w:bCs/>
        <w:color w:val="auto"/>
        <w:sz w:val="16"/>
        <w:szCs w:val="16"/>
      </w:rPr>
      <w:t>Em</w:t>
    </w:r>
    <w:proofErr w:type="gramEnd"/>
    <w:r>
      <w:rPr>
        <w:rFonts w:ascii="Calibri" w:hAnsi="Calibri"/>
        <w:b/>
        <w:bCs/>
        <w:color w:val="auto"/>
        <w:sz w:val="16"/>
        <w:szCs w:val="16"/>
      </w:rPr>
      <w:t xml:space="preserve"> atendimento ao disposto no Decreto nº 8.727/2016.</w:t>
    </w:r>
  </w:p>
  <w:p w:rsidR="00B91F5D" w:rsidRDefault="00D614B5">
    <w:pPr>
      <w:pStyle w:val="Rodap"/>
      <w:ind w:left="170" w:hanging="170"/>
      <w:jc w:val="both"/>
      <w:rPr>
        <w:color w:val="auto"/>
      </w:rPr>
    </w:pPr>
    <w:r>
      <w:rPr>
        <w:rFonts w:ascii="Calibri" w:hAnsi="Calibri"/>
        <w:b/>
        <w:bCs/>
        <w:color w:val="auto"/>
        <w:sz w:val="16"/>
        <w:szCs w:val="16"/>
        <w:vertAlign w:val="superscript"/>
      </w:rPr>
      <w:t>2</w:t>
    </w:r>
    <w:r>
      <w:rPr>
        <w:rFonts w:ascii="Calibri" w:hAnsi="Calibri"/>
        <w:b/>
        <w:bCs/>
        <w:color w:val="auto"/>
        <w:sz w:val="16"/>
        <w:szCs w:val="16"/>
      </w:rPr>
      <w:t xml:space="preserve"> O candidato deve marcar a opção da isenção que lhe foi deferida.</w:t>
    </w:r>
  </w:p>
  <w:p w:rsidR="00B91F5D" w:rsidRDefault="00D614B5">
    <w:pPr>
      <w:pStyle w:val="Rodap"/>
      <w:jc w:val="both"/>
      <w:rPr>
        <w:color w:val="auto"/>
      </w:rPr>
    </w:pPr>
    <w:r>
      <w:rPr>
        <w:rFonts w:ascii="Calibri" w:hAnsi="Calibri"/>
        <w:b/>
        <w:bCs/>
        <w:color w:val="auto"/>
        <w:sz w:val="16"/>
        <w:szCs w:val="16"/>
        <w:vertAlign w:val="superscript"/>
      </w:rPr>
      <w:t>3</w:t>
    </w:r>
    <w:r>
      <w:rPr>
        <w:rFonts w:ascii="Calibri" w:hAnsi="Calibri"/>
        <w:b/>
        <w:bCs/>
        <w:color w:val="auto"/>
        <w:sz w:val="16"/>
        <w:szCs w:val="16"/>
      </w:rPr>
      <w:t xml:space="preserve"> A </w:t>
    </w:r>
    <w:proofErr w:type="spellStart"/>
    <w:r>
      <w:rPr>
        <w:rFonts w:ascii="Calibri" w:hAnsi="Calibri"/>
        <w:b/>
        <w:bCs/>
        <w:color w:val="auto"/>
        <w:sz w:val="16"/>
        <w:szCs w:val="16"/>
      </w:rPr>
      <w:t>autodeclaração</w:t>
    </w:r>
    <w:proofErr w:type="spellEnd"/>
    <w:r>
      <w:rPr>
        <w:rFonts w:ascii="Calibri" w:hAnsi="Calibri"/>
        <w:b/>
        <w:bCs/>
        <w:color w:val="auto"/>
        <w:sz w:val="16"/>
        <w:szCs w:val="16"/>
      </w:rPr>
      <w:t xml:space="preserve"> será confirmada mediante procedimentos específicos para cada grupo, observadas as regras previstas no edital e no Decreto nº 12.536, de 27 de junho de 2025.</w:t>
    </w:r>
  </w:p>
  <w:p w:rsidR="00B91F5D" w:rsidRDefault="00D614B5">
    <w:pPr>
      <w:pStyle w:val="Rodap"/>
      <w:jc w:val="both"/>
      <w:rPr>
        <w:color w:val="auto"/>
      </w:rPr>
    </w:pPr>
    <w:proofErr w:type="gramStart"/>
    <w:r>
      <w:rPr>
        <w:rFonts w:ascii="Calibri" w:hAnsi="Calibri"/>
        <w:b/>
        <w:bCs/>
        <w:color w:val="auto"/>
        <w:sz w:val="16"/>
        <w:szCs w:val="16"/>
        <w:vertAlign w:val="superscript"/>
      </w:rPr>
      <w:t>4</w:t>
    </w:r>
    <w:r>
      <w:rPr>
        <w:rFonts w:ascii="Calibri" w:hAnsi="Calibri"/>
        <w:b/>
        <w:bCs/>
        <w:color w:val="auto"/>
        <w:sz w:val="16"/>
        <w:szCs w:val="16"/>
      </w:rPr>
      <w:t xml:space="preserve"> Para</w:t>
    </w:r>
    <w:proofErr w:type="gramEnd"/>
    <w:r>
      <w:rPr>
        <w:rFonts w:ascii="Calibri" w:hAnsi="Calibri"/>
        <w:b/>
        <w:bCs/>
        <w:color w:val="auto"/>
        <w:sz w:val="16"/>
        <w:szCs w:val="16"/>
      </w:rPr>
      <w:t xml:space="preserve"> efetivar sua inscrição na condição de pessoa com deficiência é necessário </w:t>
    </w:r>
    <w:r>
      <w:rPr>
        <w:rFonts w:ascii="Calibri" w:hAnsi="Calibri"/>
        <w:b/>
        <w:bCs/>
        <w:color w:val="auto"/>
        <w:sz w:val="16"/>
        <w:szCs w:val="16"/>
      </w:rPr>
      <w:t>o disposto nos termos do item 6.4.2 e seguintes do edital.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614B5">
      <w:r>
        <w:separator/>
      </w:r>
    </w:p>
  </w:footnote>
  <w:footnote w:type="continuationSeparator" w:id="0">
    <w:p w:rsidR="00000000" w:rsidRDefault="00D61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F5D"/>
    <w:rsid w:val="00B91F5D"/>
    <w:rsid w:val="00D614B5"/>
    <w:rsid w:val="00E7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736C5"/>
  <w15:docId w15:val="{B5C303E3-DEDB-4F5E-B7A4-128ADADB8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C37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92C37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A92C37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Caracteresdenotaderodap">
    <w:name w:val="Caracteres de nota de rodapé"/>
    <w:qFormat/>
  </w:style>
  <w:style w:type="character" w:styleId="Refdenotaderodap">
    <w:name w:val="footnote reference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character" w:styleId="Refdenotadefim">
    <w:name w:val="endnote reference"/>
    <w:qFormat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"/>
    <w:next w:val="Normal"/>
    <w:qFormat/>
    <w:rsid w:val="00A92C37"/>
    <w:rPr>
      <w:b/>
      <w:sz w:val="20"/>
      <w:szCs w:val="20"/>
    </w:rPr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CabealhoeRodap">
    <w:name w:val="Cabeçalho e Rodapé"/>
    <w:basedOn w:val="Normal"/>
    <w:qFormat/>
    <w:pPr>
      <w:tabs>
        <w:tab w:val="center" w:pos="4562"/>
        <w:tab w:val="right" w:pos="9125"/>
      </w:tabs>
    </w:pPr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styleId="Rodap">
    <w:name w:val="footer"/>
    <w:basedOn w:val="CabealhoeRodap"/>
  </w:style>
  <w:style w:type="paragraph" w:styleId="Textodenotadefim">
    <w:name w:val="endnote text"/>
    <w:basedOn w:val="Normal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DraNaara</dc:creator>
  <dc:description/>
  <cp:lastModifiedBy>Visitante</cp:lastModifiedBy>
  <cp:revision>3</cp:revision>
  <dcterms:created xsi:type="dcterms:W3CDTF">2026-05-13T12:59:00Z</dcterms:created>
  <dcterms:modified xsi:type="dcterms:W3CDTF">2026-05-13T13:01:00Z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